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16B" w:rsidRPr="00B10FBC" w:rsidRDefault="001F616B" w:rsidP="001F616B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</w:rPr>
      </w:pPr>
      <w:r w:rsidRPr="001F616B">
        <w:rPr>
          <w:rFonts w:ascii="Arial" w:hAnsi="Arial" w:cs="Arial"/>
          <w:bCs/>
          <w:i/>
          <w:iCs/>
        </w:rPr>
        <w:t>Постановление Правительства РФ от 30.06.2023 N 1077</w:t>
      </w:r>
    </w:p>
    <w:p w:rsidR="001F616B" w:rsidRPr="00EE546A" w:rsidRDefault="001F616B" w:rsidP="001F616B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1F616B" w:rsidRPr="00691C20" w:rsidRDefault="001F616B" w:rsidP="001F616B">
      <w:pPr>
        <w:pStyle w:val="a4"/>
        <w:spacing w:before="120" w:after="0"/>
        <w:jc w:val="both"/>
        <w:rPr>
          <w:rFonts w:ascii="Arial" w:hAnsi="Arial" w:cs="Arial"/>
        </w:rPr>
      </w:pPr>
      <w:r w:rsidRPr="003A1EC0">
        <w:rPr>
          <w:rFonts w:ascii="Arial" w:hAnsi="Arial" w:cs="Arial"/>
        </w:rPr>
        <w:t>До 31.12.2023 включительно продлен срок, когда не будут начислять пени на</w:t>
      </w:r>
      <w:r>
        <w:t xml:space="preserve"> </w:t>
      </w:r>
      <w:r w:rsidRPr="003A1EC0">
        <w:rPr>
          <w:rFonts w:ascii="Arial" w:hAnsi="Arial" w:cs="Arial"/>
        </w:rPr>
        <w:t>недоимку, возникшую из-за ошибки в уведомлении об исчисленных налогах. Обязательное условие: наличие положительного сальдо ЕНС, которое такую недоимку перекрывает.</w:t>
      </w:r>
    </w:p>
    <w:p w:rsidR="001F616B" w:rsidRDefault="001F616B" w:rsidP="001F616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30602C">
        <w:rPr>
          <w:rFonts w:ascii="Arial" w:hAnsi="Arial" w:cs="Arial"/>
        </w:rPr>
        <w:t>Ранее было предусмотрено, что особый порядок начисления пеней действует до</w:t>
      </w:r>
      <w:r>
        <w:rPr>
          <w:rFonts w:ascii="Arial" w:hAnsi="Arial" w:cs="Arial"/>
        </w:rPr>
        <w:t> </w:t>
      </w:r>
      <w:r w:rsidRPr="0030602C">
        <w:rPr>
          <w:rFonts w:ascii="Arial" w:hAnsi="Arial" w:cs="Arial"/>
        </w:rPr>
        <w:t>01.07.2023.</w:t>
      </w:r>
    </w:p>
    <w:p w:rsidR="00952D20" w:rsidRDefault="00952D20">
      <w:pPr>
        <w:rPr>
          <w:lang w:val="en-US"/>
        </w:rPr>
      </w:pPr>
    </w:p>
    <w:p w:rsidR="001F616B" w:rsidRDefault="001F616B">
      <w:pPr>
        <w:rPr>
          <w:lang w:val="en-US"/>
        </w:rPr>
      </w:pPr>
    </w:p>
    <w:p w:rsidR="001F616B" w:rsidRDefault="001F616B" w:rsidP="001F616B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  <w:lang w:val="en-US"/>
        </w:rPr>
      </w:pPr>
      <w:r w:rsidRPr="001F616B">
        <w:rPr>
          <w:rFonts w:ascii="Arial" w:eastAsia="Calibri" w:hAnsi="Arial" w:cs="Arial"/>
          <w:bCs/>
          <w:i/>
          <w:iCs/>
          <w:kern w:val="36"/>
        </w:rPr>
        <w:t>Приказ ФН</w:t>
      </w:r>
      <w:r w:rsidRPr="001F616B">
        <w:rPr>
          <w:rFonts w:ascii="Arial" w:eastAsia="Calibri" w:hAnsi="Arial" w:cs="Arial"/>
          <w:bCs/>
          <w:i/>
          <w:iCs/>
          <w:kern w:val="36"/>
        </w:rPr>
        <w:t>С</w:t>
      </w:r>
      <w:r w:rsidRPr="001F616B">
        <w:rPr>
          <w:rFonts w:ascii="Arial" w:eastAsia="Calibri" w:hAnsi="Arial" w:cs="Arial"/>
          <w:bCs/>
          <w:i/>
          <w:iCs/>
          <w:kern w:val="36"/>
        </w:rPr>
        <w:t xml:space="preserve"> России от 06.06.2023 N ЕД-7-26/385@</w:t>
      </w:r>
    </w:p>
    <w:p w:rsidR="001F616B" w:rsidRPr="001F616B" w:rsidRDefault="001F616B" w:rsidP="001F616B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  <w:lang w:val="en-US"/>
        </w:rPr>
      </w:pPr>
    </w:p>
    <w:p w:rsidR="001F616B" w:rsidRPr="00176B25" w:rsidRDefault="001F616B" w:rsidP="001F616B">
      <w:pPr>
        <w:pStyle w:val="a4"/>
        <w:spacing w:before="0" w:after="0"/>
        <w:jc w:val="both"/>
        <w:rPr>
          <w:rFonts w:ascii="Arial" w:hAnsi="Arial" w:cs="Arial"/>
        </w:rPr>
      </w:pPr>
      <w:r w:rsidRPr="00176B25">
        <w:rPr>
          <w:rFonts w:ascii="Arial" w:hAnsi="Arial" w:cs="Arial"/>
        </w:rPr>
        <w:t xml:space="preserve">До 01.07.2024 продлен срок действия </w:t>
      </w:r>
      <w:proofErr w:type="spellStart"/>
      <w:r w:rsidRPr="00176B25">
        <w:rPr>
          <w:rFonts w:ascii="Arial" w:hAnsi="Arial" w:cs="Arial"/>
        </w:rPr>
        <w:t>пилотного</w:t>
      </w:r>
      <w:proofErr w:type="spellEnd"/>
      <w:r w:rsidRPr="00176B25">
        <w:rPr>
          <w:rFonts w:ascii="Arial" w:hAnsi="Arial" w:cs="Arial"/>
        </w:rPr>
        <w:t xml:space="preserve"> проекта, позволяющего организациям и ИП представлять налоговую и бухгалтерскую отчетность в электронном виде через</w:t>
      </w:r>
      <w:r>
        <w:rPr>
          <w:rFonts w:ascii="Arial" w:hAnsi="Arial" w:cs="Arial"/>
        </w:rPr>
        <w:t> </w:t>
      </w:r>
      <w:r w:rsidRPr="00176B25">
        <w:rPr>
          <w:rFonts w:ascii="Arial" w:hAnsi="Arial" w:cs="Arial"/>
        </w:rPr>
        <w:t xml:space="preserve">сайт ФНС. </w:t>
      </w:r>
    </w:p>
    <w:p w:rsidR="001F616B" w:rsidRPr="004F3F61" w:rsidRDefault="001F616B" w:rsidP="001F616B">
      <w:pPr>
        <w:pStyle w:val="a4"/>
        <w:spacing w:before="120" w:after="0"/>
        <w:jc w:val="both"/>
        <w:rPr>
          <w:rFonts w:ascii="Arial" w:hAnsi="Arial" w:cs="Arial"/>
        </w:rPr>
      </w:pPr>
      <w:r w:rsidRPr="00176B25">
        <w:rPr>
          <w:rFonts w:ascii="Arial" w:hAnsi="Arial" w:cs="Arial"/>
        </w:rPr>
        <w:t>Напомним, что не всю отчетность можно подать через сайт. Исключение составляет, в</w:t>
      </w:r>
      <w:r>
        <w:rPr>
          <w:rFonts w:ascii="Arial" w:hAnsi="Arial" w:cs="Arial"/>
        </w:rPr>
        <w:t> </w:t>
      </w:r>
      <w:r w:rsidRPr="00176B25">
        <w:rPr>
          <w:rFonts w:ascii="Arial" w:hAnsi="Arial" w:cs="Arial"/>
        </w:rPr>
        <w:t>частности, декларация по НДС.</w:t>
      </w:r>
    </w:p>
    <w:p w:rsidR="001F616B" w:rsidRPr="001F616B" w:rsidRDefault="001F616B"/>
    <w:sectPr w:rsidR="001F616B" w:rsidRPr="001F616B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F616B"/>
    <w:rsid w:val="001F616B"/>
    <w:rsid w:val="00584F7B"/>
    <w:rsid w:val="00952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F616B"/>
    <w:rPr>
      <w:color w:val="0000FF"/>
      <w:u w:val="single"/>
    </w:rPr>
  </w:style>
  <w:style w:type="paragraph" w:styleId="a4">
    <w:name w:val="Normal (Web)"/>
    <w:basedOn w:val="a"/>
    <w:uiPriority w:val="99"/>
    <w:rsid w:val="001F616B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2023-07-07T01:26:00Z</dcterms:created>
  <dcterms:modified xsi:type="dcterms:W3CDTF">2023-07-07T01:27:00Z</dcterms:modified>
</cp:coreProperties>
</file>